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2041"/>
      </w:tblGrid>
      <w:tr w:rsidR="00D455B1" w:rsidRPr="007237F7" w:rsidTr="007237F7">
        <w:tc>
          <w:tcPr>
            <w:tcW w:w="2459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  <w:r w:rsidRPr="007237F7">
              <w:rPr>
                <w:rFonts w:ascii="仿宋_GB2312" w:eastAsia="仿宋_GB2312" w:hAnsi="宋体" w:hint="eastAsia"/>
                <w:sz w:val="32"/>
                <w:szCs w:val="32"/>
              </w:rPr>
              <w:t>分管领导</w:t>
            </w:r>
          </w:p>
        </w:tc>
        <w:tc>
          <w:tcPr>
            <w:tcW w:w="2041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55B1" w:rsidRPr="007237F7" w:rsidTr="007237F7">
        <w:tc>
          <w:tcPr>
            <w:tcW w:w="2459" w:type="dxa"/>
          </w:tcPr>
          <w:p w:rsidR="00D455B1" w:rsidRPr="007237F7" w:rsidRDefault="00D455B1" w:rsidP="0049168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  <w:r w:rsidRPr="007237F7">
              <w:rPr>
                <w:rFonts w:ascii="仿宋_GB2312" w:eastAsia="仿宋_GB2312" w:hAnsi="宋体" w:hint="eastAsia"/>
                <w:sz w:val="32"/>
                <w:szCs w:val="32"/>
              </w:rPr>
              <w:t>部</w:t>
            </w:r>
            <w:r w:rsidR="00491687">
              <w:rPr>
                <w:rFonts w:ascii="仿宋_GB2312" w:eastAsia="仿宋_GB2312" w:hAnsi="宋体" w:hint="eastAsia"/>
                <w:sz w:val="32"/>
                <w:szCs w:val="32"/>
              </w:rPr>
              <w:t>门</w:t>
            </w:r>
            <w:r w:rsidRPr="007237F7">
              <w:rPr>
                <w:rFonts w:ascii="仿宋_GB2312" w:eastAsia="仿宋_GB2312" w:hAnsi="宋体" w:hint="eastAsia"/>
                <w:sz w:val="32"/>
                <w:szCs w:val="32"/>
              </w:rPr>
              <w:t>负责人</w:t>
            </w:r>
          </w:p>
        </w:tc>
        <w:tc>
          <w:tcPr>
            <w:tcW w:w="2041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55B1" w:rsidRPr="007237F7" w:rsidTr="007237F7">
        <w:tc>
          <w:tcPr>
            <w:tcW w:w="2459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  <w:r w:rsidRPr="007237F7">
              <w:rPr>
                <w:rFonts w:ascii="仿宋_GB2312" w:eastAsia="仿宋_GB2312" w:hAnsi="宋体" w:hint="eastAsia"/>
                <w:sz w:val="32"/>
                <w:szCs w:val="32"/>
              </w:rPr>
              <w:t>询价人</w:t>
            </w:r>
          </w:p>
        </w:tc>
        <w:tc>
          <w:tcPr>
            <w:tcW w:w="2041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7237F7" w:rsidRDefault="007237F7">
      <w:pPr>
        <w:wordWrap w:val="0"/>
        <w:rPr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编号：LSXQCX-JC-</w:t>
      </w:r>
      <w:r w:rsidR="00FA0F42">
        <w:rPr>
          <w:rFonts w:ascii="仿宋_GB2312" w:eastAsia="仿宋_GB2312" w:hAnsi="宋体" w:hint="eastAsia"/>
          <w:sz w:val="32"/>
          <w:szCs w:val="32"/>
        </w:rPr>
        <w:t>2016</w:t>
      </w:r>
    </w:p>
    <w:p w:rsidR="007237F7" w:rsidRDefault="007237F7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/>
          <w:b/>
          <w:sz w:val="36"/>
          <w:szCs w:val="36"/>
        </w:rPr>
        <w:t>即墨省级经济开发区蓝色新区管理委员会</w:t>
      </w:r>
      <w:r w:rsidR="00780D2D">
        <w:rPr>
          <w:rFonts w:hint="eastAsia"/>
          <w:b/>
          <w:sz w:val="36"/>
          <w:szCs w:val="36"/>
        </w:rPr>
        <w:t>关于</w:t>
      </w:r>
      <w:r w:rsidR="0056565C">
        <w:rPr>
          <w:rFonts w:hint="eastAsia"/>
          <w:b/>
          <w:sz w:val="36"/>
          <w:szCs w:val="36"/>
        </w:rPr>
        <w:t>会议</w:t>
      </w:r>
      <w:r w:rsidR="0056565C" w:rsidRPr="0056565C">
        <w:rPr>
          <w:rFonts w:hint="eastAsia"/>
          <w:b/>
          <w:sz w:val="36"/>
          <w:szCs w:val="36"/>
        </w:rPr>
        <w:t>会展中心</w:t>
      </w:r>
      <w:r w:rsidR="004D1E46">
        <w:rPr>
          <w:rFonts w:hint="eastAsia"/>
          <w:b/>
          <w:sz w:val="36"/>
          <w:szCs w:val="36"/>
        </w:rPr>
        <w:t>杂物电梯</w:t>
      </w:r>
      <w:r>
        <w:rPr>
          <w:rFonts w:hint="eastAsia"/>
          <w:b/>
          <w:sz w:val="36"/>
          <w:szCs w:val="36"/>
        </w:rPr>
        <w:t>采购邀请报价的函</w:t>
      </w:r>
    </w:p>
    <w:p w:rsidR="007237F7" w:rsidRDefault="007237F7"/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因工程进度的需要，</w:t>
      </w:r>
      <w:r w:rsidR="0056565C">
        <w:rPr>
          <w:rFonts w:ascii="宋体" w:hAnsi="宋体" w:hint="eastAsia"/>
          <w:sz w:val="28"/>
          <w:szCs w:val="28"/>
        </w:rPr>
        <w:t>会议会展中心</w:t>
      </w:r>
      <w:r>
        <w:rPr>
          <w:rFonts w:ascii="宋体" w:hAnsi="宋体" w:hint="eastAsia"/>
          <w:sz w:val="28"/>
          <w:szCs w:val="28"/>
        </w:rPr>
        <w:t>需采购</w:t>
      </w:r>
      <w:r w:rsidR="004D1E46">
        <w:rPr>
          <w:rFonts w:ascii="宋体" w:hAnsi="宋体" w:hint="eastAsia"/>
          <w:sz w:val="28"/>
          <w:szCs w:val="28"/>
        </w:rPr>
        <w:t>杂物电梯</w:t>
      </w:r>
      <w:r>
        <w:rPr>
          <w:rFonts w:ascii="宋体" w:hAnsi="宋体" w:hint="eastAsia"/>
          <w:sz w:val="28"/>
          <w:szCs w:val="28"/>
        </w:rPr>
        <w:t>。为便于我区择优确定供应商，特邀请你单位报价。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一、报价内容：见附件1。本次被采纳的供货单位，可作为我区建设期的合作单位（精确的规格</w:t>
      </w:r>
      <w:r w:rsidR="00DB6250">
        <w:rPr>
          <w:rFonts w:ascii="宋体" w:hAnsi="宋体" w:hint="eastAsia"/>
          <w:sz w:val="28"/>
          <w:szCs w:val="28"/>
        </w:rPr>
        <w:t>参数</w:t>
      </w:r>
      <w:r>
        <w:rPr>
          <w:rFonts w:ascii="宋体" w:hAnsi="宋体" w:hint="eastAsia"/>
          <w:sz w:val="28"/>
          <w:szCs w:val="28"/>
        </w:rPr>
        <w:t>以合同为准）。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1、本次供货期：2016年</w:t>
      </w:r>
      <w:r w:rsidR="0056565C">
        <w:rPr>
          <w:rFonts w:ascii="宋体" w:hAnsi="宋体" w:hint="eastAsia"/>
          <w:sz w:val="28"/>
          <w:szCs w:val="28"/>
        </w:rPr>
        <w:t>1</w:t>
      </w:r>
      <w:r w:rsidR="00A12650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 w:rsidR="001815EB">
        <w:rPr>
          <w:rFonts w:ascii="宋体" w:hAnsi="宋体" w:hint="eastAsia"/>
          <w:sz w:val="28"/>
          <w:szCs w:val="28"/>
        </w:rPr>
        <w:t>3</w:t>
      </w:r>
      <w:r w:rsidR="0062237C">
        <w:rPr>
          <w:rFonts w:ascii="宋体" w:hAnsi="宋体" w:hint="eastAsia"/>
          <w:sz w:val="28"/>
          <w:szCs w:val="28"/>
        </w:rPr>
        <w:t>0</w:t>
      </w:r>
      <w:r w:rsidR="00DB6250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2、报价构成：</w:t>
      </w:r>
      <w:r>
        <w:rPr>
          <w:rFonts w:ascii="宋体" w:hAnsi="宋体" w:hint="eastAsia"/>
          <w:b/>
          <w:bCs/>
          <w:sz w:val="28"/>
          <w:szCs w:val="28"/>
        </w:rPr>
        <w:t>成品出</w:t>
      </w:r>
      <w:r>
        <w:rPr>
          <w:rFonts w:ascii="宋体" w:hAnsi="宋体" w:hint="eastAsia"/>
          <w:b/>
          <w:sz w:val="28"/>
          <w:szCs w:val="28"/>
        </w:rPr>
        <w:t>厂价、运输费、卸车费、税票及供货期内的价格波动风险。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二、交货地点：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交货地点：</w:t>
      </w:r>
      <w:r>
        <w:rPr>
          <w:rFonts w:ascii="宋体" w:hAnsi="宋体" w:cs="宋体" w:hint="eastAsia"/>
          <w:sz w:val="28"/>
          <w:szCs w:val="28"/>
        </w:rPr>
        <w:t>即墨省级经济开发区蓝色新区管委会鑫诚恒业大厦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三、结算方式：货物进场验收合格后次月付款</w:t>
      </w:r>
      <w:r>
        <w:rPr>
          <w:rFonts w:ascii="宋体" w:hAnsi="宋体" w:hint="eastAsia"/>
          <w:sz w:val="28"/>
          <w:szCs w:val="28"/>
        </w:rPr>
        <w:t>至60%，单体工程完成后付款至85%，整体工程竣工验收合格后付款至95%，工程保修期满后无息拨付剩余5%质保金。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四、报价截至时间：2016年</w:t>
      </w:r>
      <w:r w:rsidR="0056565C">
        <w:rPr>
          <w:rFonts w:ascii="宋体" w:hAnsi="宋体" w:hint="eastAsia"/>
          <w:sz w:val="28"/>
          <w:szCs w:val="28"/>
        </w:rPr>
        <w:t>1</w:t>
      </w:r>
      <w:r w:rsidR="00826F4E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 w:rsidR="00A12650"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日9点（节假日不休）。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报送单位名称：即墨省级经济开发区蓝色新区管委会物资监管部。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</w:t>
      </w:r>
      <w:r>
        <w:rPr>
          <w:rFonts w:ascii="宋体" w:hAnsi="宋体" w:cs="宋体" w:hint="eastAsia"/>
          <w:sz w:val="28"/>
          <w:szCs w:val="28"/>
        </w:rPr>
        <w:t>即墨省级经济开发区蓝色新区管委会鑫诚恒业大厦五楼</w:t>
      </w:r>
    </w:p>
    <w:p w:rsidR="007237F7" w:rsidRDefault="007237F7">
      <w:pPr>
        <w:numPr>
          <w:ilvl w:val="0"/>
          <w:numId w:val="1"/>
        </w:num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供货期内我区将对供应厂家的制作过程进行考察监督，并将样品报送质量检验部门检测，确保质量。</w:t>
      </w:r>
    </w:p>
    <w:p w:rsidR="007237F7" w:rsidRDefault="007237F7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六、有效报价要求：</w:t>
      </w:r>
      <w:r>
        <w:rPr>
          <w:rFonts w:ascii="宋体" w:hAnsi="宋体" w:hint="eastAsia"/>
          <w:b/>
          <w:sz w:val="28"/>
          <w:szCs w:val="28"/>
        </w:rPr>
        <w:t>附件1《</w:t>
      </w:r>
      <w:r>
        <w:rPr>
          <w:rFonts w:hint="eastAsia"/>
          <w:b/>
          <w:sz w:val="28"/>
          <w:szCs w:val="28"/>
        </w:rPr>
        <w:t>蓝色新区工程材料报价表</w:t>
      </w:r>
      <w:r>
        <w:rPr>
          <w:rFonts w:ascii="宋体" w:hAnsi="宋体" w:hint="eastAsia"/>
          <w:b/>
          <w:sz w:val="28"/>
          <w:szCs w:val="28"/>
        </w:rPr>
        <w:t>》、附件2《即墨省级经济开发区蓝色新区网上考查供应商基本情况表》、附件3《蓝色新区工程材料询价响应函》</w:t>
      </w:r>
      <w:r>
        <w:rPr>
          <w:rFonts w:ascii="宋体" w:hAnsi="宋体" w:hint="eastAsia"/>
          <w:sz w:val="28"/>
          <w:szCs w:val="28"/>
        </w:rPr>
        <w:t>填写完整并加盖公司公章，且提供企业资质、产品检验合格证明材料、工程业绩等相关证明材料的</w:t>
      </w:r>
      <w:r>
        <w:rPr>
          <w:rFonts w:ascii="宋体" w:hAnsi="宋体" w:hint="eastAsia"/>
          <w:sz w:val="28"/>
          <w:szCs w:val="28"/>
        </w:rPr>
        <w:lastRenderedPageBreak/>
        <w:t>复印件（可传送电子版），认同我方的供货周期、质量要求</w:t>
      </w:r>
      <w:r>
        <w:rPr>
          <w:rFonts w:ascii="宋体" w:hAnsi="宋体" w:hint="eastAsia"/>
          <w:b/>
          <w:color w:val="FF0000"/>
          <w:sz w:val="28"/>
          <w:szCs w:val="28"/>
        </w:rPr>
        <w:t>（并提供样品加贴表明材质厂家产地报价的标签）、</w:t>
      </w:r>
      <w:r>
        <w:rPr>
          <w:rFonts w:ascii="宋体" w:hAnsi="宋体" w:hint="eastAsia"/>
          <w:sz w:val="28"/>
          <w:szCs w:val="28"/>
        </w:rPr>
        <w:t>结算方式。</w:t>
      </w:r>
      <w:r>
        <w:rPr>
          <w:rFonts w:ascii="宋体" w:hAnsi="宋体" w:hint="eastAsia"/>
          <w:bCs/>
          <w:sz w:val="28"/>
          <w:szCs w:val="28"/>
        </w:rPr>
        <w:t>报价和样品报送方式：可利用快递方式或直送方式，报价函应加盖公章装袋密封，密封处加盖单位公章；或者通过即墨创智新区招投标网（</w:t>
      </w:r>
      <w:r>
        <w:rPr>
          <w:rFonts w:ascii="宋体" w:hAnsi="宋体"/>
          <w:bCs/>
          <w:sz w:val="28"/>
          <w:szCs w:val="28"/>
        </w:rPr>
        <w:t>www.chuangzhixinqu.com</w:t>
      </w:r>
      <w:r>
        <w:rPr>
          <w:rFonts w:ascii="宋体" w:hAnsi="宋体" w:hint="eastAsia"/>
          <w:bCs/>
          <w:sz w:val="28"/>
          <w:szCs w:val="28"/>
        </w:rPr>
        <w:t>）进行报价。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7B47FE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 </w:t>
      </w:r>
      <w:r w:rsidR="007B47FE">
        <w:rPr>
          <w:rFonts w:ascii="宋体" w:hAnsi="宋体" w:hint="eastAsia"/>
          <w:sz w:val="28"/>
          <w:szCs w:val="28"/>
        </w:rPr>
        <w:t xml:space="preserve">孙云港  </w:t>
      </w:r>
      <w:r w:rsidR="0092597C">
        <w:rPr>
          <w:rFonts w:ascii="宋体" w:hAnsi="宋体" w:hint="eastAsia"/>
          <w:sz w:val="28"/>
          <w:szCs w:val="28"/>
        </w:rPr>
        <w:t xml:space="preserve"> 0532-58667783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  箱： jmlsxqjc</w:t>
      </w:r>
      <w:r w:rsidR="0056565C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@163.com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  编： 266200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即墨省级经济开发区蓝色新区管理委员会</w:t>
      </w:r>
    </w:p>
    <w:p w:rsidR="007237F7" w:rsidRDefault="007237F7">
      <w:pPr>
        <w:spacing w:line="440" w:lineRule="exact"/>
        <w:ind w:right="12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2016年</w:t>
      </w:r>
      <w:r w:rsidR="0056565C">
        <w:rPr>
          <w:rFonts w:ascii="宋体" w:hAnsi="宋体" w:hint="eastAsia"/>
          <w:sz w:val="28"/>
          <w:szCs w:val="28"/>
        </w:rPr>
        <w:t>1</w:t>
      </w:r>
      <w:r w:rsidR="00E2515F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 w:rsidR="00E2515F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</w:t>
      </w:r>
    </w:p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>
      <w:pPr>
        <w:sectPr w:rsidR="007237F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7237F7" w:rsidRDefault="007237F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181A23" w:rsidRDefault="00181A23" w:rsidP="00181A2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蓝色新区工程材料（</w:t>
      </w:r>
      <w:r w:rsidR="00FB6DE7">
        <w:rPr>
          <w:rFonts w:hint="eastAsia"/>
          <w:b/>
          <w:bCs/>
          <w:sz w:val="30"/>
          <w:szCs w:val="30"/>
        </w:rPr>
        <w:t>会议会展中心杂物电梯</w:t>
      </w:r>
      <w:r>
        <w:rPr>
          <w:rFonts w:hint="eastAsia"/>
          <w:b/>
          <w:bCs/>
          <w:sz w:val="30"/>
          <w:szCs w:val="30"/>
        </w:rPr>
        <w:t>）报价表</w:t>
      </w:r>
    </w:p>
    <w:p w:rsidR="00181A23" w:rsidRDefault="00181A23" w:rsidP="00181A23"/>
    <w:p w:rsidR="00181A23" w:rsidRDefault="00181A23" w:rsidP="00181A23">
      <w:pPr>
        <w:jc w:val="left"/>
      </w:pPr>
      <w:r>
        <w:rPr>
          <w:rFonts w:hint="eastAsia"/>
        </w:rPr>
        <w:t>报价单位名称（盖章）：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</w:p>
    <w:p w:rsidR="00B62DEF" w:rsidRDefault="00B62DEF" w:rsidP="00181A23">
      <w:pPr>
        <w:jc w:val="left"/>
      </w:pPr>
    </w:p>
    <w:p w:rsidR="00B62DEF" w:rsidRDefault="00B62DEF" w:rsidP="00181A23">
      <w:pPr>
        <w:jc w:val="left"/>
      </w:pPr>
    </w:p>
    <w:p w:rsidR="00B62DEF" w:rsidRDefault="00181A23" w:rsidP="00181A23">
      <w:pPr>
        <w:adjustRightInd w:val="0"/>
        <w:snapToGrid w:val="0"/>
        <w:jc w:val="left"/>
      </w:pPr>
      <w:r>
        <w:rPr>
          <w:rFonts w:hint="eastAsia"/>
        </w:rPr>
        <w:t>电子邮箱：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联系电话：</w:t>
      </w:r>
    </w:p>
    <w:p w:rsidR="001A65EC" w:rsidRDefault="001A65EC" w:rsidP="00181A23">
      <w:pPr>
        <w:adjustRightInd w:val="0"/>
        <w:snapToGrid w:val="0"/>
        <w:jc w:val="left"/>
      </w:pPr>
    </w:p>
    <w:p w:rsidR="001A65EC" w:rsidRDefault="001A65EC" w:rsidP="00181A23">
      <w:pPr>
        <w:adjustRightInd w:val="0"/>
        <w:snapToGrid w:val="0"/>
        <w:jc w:val="left"/>
      </w:pPr>
    </w:p>
    <w:p w:rsidR="001A65EC" w:rsidRPr="001A65EC" w:rsidRDefault="009739AC" w:rsidP="00181A23">
      <w:pPr>
        <w:adjustRightInd w:val="0"/>
        <w:snapToGrid w:val="0"/>
        <w:jc w:val="left"/>
        <w:rPr>
          <w:b/>
        </w:rPr>
      </w:pPr>
      <w:r>
        <w:rPr>
          <w:rFonts w:hint="eastAsia"/>
          <w:b/>
        </w:rPr>
        <w:t>会议会展中心：</w:t>
      </w:r>
    </w:p>
    <w:p w:rsidR="001A65EC" w:rsidRDefault="001A65EC" w:rsidP="00181A23">
      <w:pPr>
        <w:adjustRightInd w:val="0"/>
        <w:snapToGrid w:val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529"/>
        <w:gridCol w:w="576"/>
        <w:gridCol w:w="410"/>
        <w:gridCol w:w="1026"/>
        <w:gridCol w:w="959"/>
        <w:gridCol w:w="776"/>
        <w:gridCol w:w="507"/>
        <w:gridCol w:w="701"/>
        <w:gridCol w:w="425"/>
        <w:gridCol w:w="567"/>
        <w:gridCol w:w="709"/>
        <w:gridCol w:w="851"/>
        <w:gridCol w:w="708"/>
        <w:gridCol w:w="674"/>
      </w:tblGrid>
      <w:tr w:rsidR="00E2515F" w:rsidRPr="00E2515F" w:rsidTr="00E2515F">
        <w:trPr>
          <w:trHeight w:val="648"/>
        </w:trPr>
        <w:tc>
          <w:tcPr>
            <w:tcW w:w="436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529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电梯编号</w:t>
            </w:r>
          </w:p>
        </w:tc>
        <w:tc>
          <w:tcPr>
            <w:tcW w:w="576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电梯类型</w:t>
            </w:r>
          </w:p>
        </w:tc>
        <w:tc>
          <w:tcPr>
            <w:tcW w:w="410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026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井道尺寸</w:t>
            </w:r>
            <w:r w:rsidRPr="00E2515F">
              <w:rPr>
                <w:rFonts w:hint="eastAsia"/>
                <w:sz w:val="18"/>
                <w:szCs w:val="18"/>
              </w:rPr>
              <w:t>mm</w:t>
            </w:r>
            <w:r w:rsidRPr="00E2515F">
              <w:rPr>
                <w:rFonts w:hint="eastAsia"/>
                <w:sz w:val="18"/>
                <w:szCs w:val="18"/>
              </w:rPr>
              <w:t>（宽</w:t>
            </w:r>
            <w:r w:rsidRPr="00E2515F">
              <w:rPr>
                <w:rFonts w:hint="eastAsia"/>
                <w:sz w:val="18"/>
                <w:szCs w:val="18"/>
              </w:rPr>
              <w:t>*</w:t>
            </w:r>
            <w:r w:rsidRPr="00E2515F">
              <w:rPr>
                <w:rFonts w:hint="eastAsia"/>
                <w:sz w:val="18"/>
                <w:szCs w:val="18"/>
              </w:rPr>
              <w:t>长）</w:t>
            </w:r>
          </w:p>
        </w:tc>
        <w:tc>
          <w:tcPr>
            <w:tcW w:w="959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门洞尺寸</w:t>
            </w:r>
            <w:r w:rsidRPr="00E2515F">
              <w:rPr>
                <w:rFonts w:hint="eastAsia"/>
                <w:sz w:val="18"/>
                <w:szCs w:val="18"/>
              </w:rPr>
              <w:t>mm</w:t>
            </w:r>
            <w:r w:rsidRPr="00E2515F">
              <w:rPr>
                <w:rFonts w:hint="eastAsia"/>
                <w:sz w:val="18"/>
                <w:szCs w:val="18"/>
              </w:rPr>
              <w:t>（宽</w:t>
            </w:r>
            <w:r w:rsidRPr="00E2515F">
              <w:rPr>
                <w:rFonts w:hint="eastAsia"/>
                <w:sz w:val="18"/>
                <w:szCs w:val="18"/>
              </w:rPr>
              <w:t>*</w:t>
            </w:r>
            <w:r w:rsidRPr="00E2515F">
              <w:rPr>
                <w:rFonts w:hint="eastAsia"/>
                <w:sz w:val="18"/>
                <w:szCs w:val="18"/>
              </w:rPr>
              <w:t>高）</w:t>
            </w:r>
          </w:p>
        </w:tc>
        <w:tc>
          <w:tcPr>
            <w:tcW w:w="776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额定载重量</w:t>
            </w:r>
            <w:r w:rsidRPr="00E2515F">
              <w:rPr>
                <w:rFonts w:hint="eastAsia"/>
                <w:sz w:val="18"/>
                <w:szCs w:val="18"/>
              </w:rPr>
              <w:t>KG(</w:t>
            </w:r>
            <w:r w:rsidRPr="00E2515F">
              <w:rPr>
                <w:rFonts w:hint="eastAsia"/>
                <w:sz w:val="18"/>
                <w:szCs w:val="18"/>
              </w:rPr>
              <w:t>人</w:t>
            </w:r>
            <w:r w:rsidRPr="00E2515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7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额定速度</w:t>
            </w:r>
          </w:p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m/S</w:t>
            </w:r>
          </w:p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停层</w:t>
            </w:r>
          </w:p>
        </w:tc>
        <w:tc>
          <w:tcPr>
            <w:tcW w:w="425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站数</w:t>
            </w:r>
          </w:p>
        </w:tc>
        <w:tc>
          <w:tcPr>
            <w:tcW w:w="567" w:type="dxa"/>
            <w:vMerge w:val="restart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提升高度</w:t>
            </w:r>
            <w:r w:rsidRPr="00E2515F">
              <w:rPr>
                <w:rFonts w:hint="eastAsia"/>
                <w:sz w:val="18"/>
                <w:szCs w:val="18"/>
              </w:rPr>
              <w:t>m</w:t>
            </w:r>
          </w:p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设备费</w:t>
            </w:r>
          </w:p>
        </w:tc>
        <w:tc>
          <w:tcPr>
            <w:tcW w:w="1382" w:type="dxa"/>
            <w:gridSpan w:val="2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安装费</w:t>
            </w:r>
          </w:p>
        </w:tc>
      </w:tr>
      <w:tr w:rsidR="00E2515F" w:rsidRPr="00E2515F" w:rsidTr="00E2515F">
        <w:tc>
          <w:tcPr>
            <w:tcW w:w="436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515F" w:rsidRPr="00E2515F" w:rsidRDefault="00E2515F" w:rsidP="00E2515F">
            <w:pPr>
              <w:jc w:val="center"/>
              <w:rPr>
                <w:spacing w:val="-20"/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单价</w:t>
            </w:r>
          </w:p>
        </w:tc>
        <w:tc>
          <w:tcPr>
            <w:tcW w:w="851" w:type="dxa"/>
            <w:vAlign w:val="center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08" w:type="dxa"/>
            <w:vAlign w:val="center"/>
          </w:tcPr>
          <w:p w:rsidR="00E2515F" w:rsidRPr="00E2515F" w:rsidRDefault="00E2515F" w:rsidP="00AA1BEB">
            <w:pPr>
              <w:jc w:val="center"/>
              <w:rPr>
                <w:spacing w:val="-20"/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单价</w:t>
            </w:r>
          </w:p>
        </w:tc>
        <w:tc>
          <w:tcPr>
            <w:tcW w:w="674" w:type="dxa"/>
            <w:vAlign w:val="center"/>
          </w:tcPr>
          <w:p w:rsidR="00E2515F" w:rsidRPr="00E2515F" w:rsidRDefault="00E2515F" w:rsidP="00AA1B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</w:tr>
      <w:tr w:rsidR="00E2515F" w:rsidRPr="00E2515F" w:rsidTr="00E2515F">
        <w:tc>
          <w:tcPr>
            <w:tcW w:w="436" w:type="dxa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ST1</w:t>
            </w:r>
          </w:p>
        </w:tc>
        <w:tc>
          <w:tcPr>
            <w:tcW w:w="57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食梯（无机房）</w:t>
            </w:r>
          </w:p>
        </w:tc>
        <w:tc>
          <w:tcPr>
            <w:tcW w:w="410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1300*1350</w:t>
            </w:r>
          </w:p>
        </w:tc>
        <w:tc>
          <w:tcPr>
            <w:tcW w:w="959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900*1300</w:t>
            </w:r>
          </w:p>
        </w:tc>
        <w:tc>
          <w:tcPr>
            <w:tcW w:w="77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507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0.4</w:t>
            </w:r>
          </w:p>
        </w:tc>
        <w:tc>
          <w:tcPr>
            <w:tcW w:w="701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-1</w:t>
            </w:r>
            <w:r w:rsidRPr="00E2515F">
              <w:rPr>
                <w:rFonts w:hint="eastAsia"/>
                <w:sz w:val="18"/>
                <w:szCs w:val="18"/>
              </w:rPr>
              <w:t>至</w:t>
            </w:r>
            <w:r w:rsidRPr="00E2515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5.4</w:t>
            </w:r>
          </w:p>
        </w:tc>
        <w:tc>
          <w:tcPr>
            <w:tcW w:w="709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</w:tr>
      <w:tr w:rsidR="00E2515F" w:rsidRPr="00E2515F" w:rsidTr="00E2515F">
        <w:tc>
          <w:tcPr>
            <w:tcW w:w="436" w:type="dxa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9" w:type="dxa"/>
          </w:tcPr>
          <w:p w:rsidR="00E2515F" w:rsidRPr="00E2515F" w:rsidRDefault="00E2515F" w:rsidP="00AA1BEB">
            <w:pPr>
              <w:rPr>
                <w:sz w:val="18"/>
                <w:szCs w:val="18"/>
                <w:highlight w:val="yellow"/>
              </w:rPr>
            </w:pPr>
            <w:r w:rsidRPr="00E2515F">
              <w:rPr>
                <w:rFonts w:hint="eastAsia"/>
                <w:sz w:val="18"/>
                <w:szCs w:val="18"/>
                <w:highlight w:val="yellow"/>
              </w:rPr>
              <w:t>ST4</w:t>
            </w:r>
          </w:p>
        </w:tc>
        <w:tc>
          <w:tcPr>
            <w:tcW w:w="57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食梯（无机房）</w:t>
            </w:r>
          </w:p>
        </w:tc>
        <w:tc>
          <w:tcPr>
            <w:tcW w:w="410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2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1200*900</w:t>
            </w:r>
          </w:p>
        </w:tc>
        <w:tc>
          <w:tcPr>
            <w:tcW w:w="959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800*1000</w:t>
            </w:r>
          </w:p>
        </w:tc>
        <w:tc>
          <w:tcPr>
            <w:tcW w:w="77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0.4</w:t>
            </w:r>
          </w:p>
        </w:tc>
        <w:tc>
          <w:tcPr>
            <w:tcW w:w="701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-1</w:t>
            </w:r>
            <w:r w:rsidRPr="00E2515F">
              <w:rPr>
                <w:rFonts w:hint="eastAsia"/>
                <w:sz w:val="18"/>
                <w:szCs w:val="18"/>
              </w:rPr>
              <w:t>至</w:t>
            </w:r>
            <w:r w:rsidRPr="00E2515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5.4</w:t>
            </w:r>
          </w:p>
        </w:tc>
        <w:tc>
          <w:tcPr>
            <w:tcW w:w="709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</w:tr>
      <w:tr w:rsidR="00E2515F" w:rsidRPr="00E2515F" w:rsidTr="00E2515F">
        <w:tc>
          <w:tcPr>
            <w:tcW w:w="436" w:type="dxa"/>
          </w:tcPr>
          <w:p w:rsidR="00E2515F" w:rsidRPr="00E2515F" w:rsidRDefault="00E2515F" w:rsidP="00E2515F">
            <w:pPr>
              <w:jc w:val="center"/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29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ST9</w:t>
            </w:r>
          </w:p>
        </w:tc>
        <w:tc>
          <w:tcPr>
            <w:tcW w:w="57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食梯（无机房）</w:t>
            </w:r>
          </w:p>
        </w:tc>
        <w:tc>
          <w:tcPr>
            <w:tcW w:w="410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1200*900</w:t>
            </w:r>
          </w:p>
        </w:tc>
        <w:tc>
          <w:tcPr>
            <w:tcW w:w="959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800*1000</w:t>
            </w:r>
          </w:p>
        </w:tc>
        <w:tc>
          <w:tcPr>
            <w:tcW w:w="776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0.4</w:t>
            </w:r>
          </w:p>
        </w:tc>
        <w:tc>
          <w:tcPr>
            <w:tcW w:w="701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-1</w:t>
            </w:r>
            <w:r w:rsidRPr="00E2515F">
              <w:rPr>
                <w:rFonts w:hint="eastAsia"/>
                <w:sz w:val="18"/>
                <w:szCs w:val="18"/>
              </w:rPr>
              <w:t>至</w:t>
            </w:r>
            <w:r w:rsidRPr="00E2515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  <w:r w:rsidRPr="00E2515F">
              <w:rPr>
                <w:rFonts w:hint="eastAsia"/>
                <w:sz w:val="18"/>
                <w:szCs w:val="18"/>
              </w:rPr>
              <w:t>9.5</w:t>
            </w:r>
          </w:p>
        </w:tc>
        <w:tc>
          <w:tcPr>
            <w:tcW w:w="709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E2515F" w:rsidRPr="00E2515F" w:rsidRDefault="00E2515F" w:rsidP="00AA1BEB">
            <w:pPr>
              <w:rPr>
                <w:sz w:val="18"/>
                <w:szCs w:val="18"/>
              </w:rPr>
            </w:pPr>
          </w:p>
        </w:tc>
      </w:tr>
    </w:tbl>
    <w:p w:rsidR="007237F7" w:rsidRDefault="007237F7">
      <w:pPr>
        <w:spacing w:line="360" w:lineRule="auto"/>
        <w:rPr>
          <w:rStyle w:val="font01"/>
          <w:rFonts w:hint="default"/>
        </w:rPr>
      </w:pPr>
      <w:r>
        <w:rPr>
          <w:rFonts w:ascii="宋体" w:hAnsi="宋体" w:cs="宋体" w:hint="eastAsia"/>
          <w:color w:val="000000"/>
          <w:kern w:val="0"/>
          <w:sz w:val="24"/>
        </w:rPr>
        <w:t>备注：</w:t>
      </w:r>
      <w:r>
        <w:rPr>
          <w:rFonts w:ascii="宋体" w:hAnsi="宋体" w:cs="宋体" w:hint="eastAsia"/>
          <w:color w:val="000000"/>
          <w:kern w:val="0"/>
          <w:sz w:val="24"/>
        </w:rPr>
        <w:br/>
        <w:t>1、报价含成品出厂价、运输费、卸车费、税票及供货期内的价格波动风险。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Style w:val="font01"/>
          <w:rFonts w:hint="default"/>
        </w:rPr>
        <w:t>2、报价须盖章密封寄送并提供样品，无公司盖章及样品视为无效报价</w:t>
      </w:r>
      <w:r w:rsidR="001815EB">
        <w:rPr>
          <w:rStyle w:val="font01"/>
          <w:rFonts w:hint="default"/>
        </w:rPr>
        <w:t>。</w:t>
      </w:r>
    </w:p>
    <w:p w:rsidR="007237F7" w:rsidRDefault="007237F7">
      <w:pPr>
        <w:spacing w:line="360" w:lineRule="auto"/>
        <w:rPr>
          <w:rStyle w:val="font01"/>
          <w:rFonts w:hint="default"/>
        </w:rPr>
      </w:pPr>
      <w:r w:rsidRPr="001815EB">
        <w:rPr>
          <w:b/>
        </w:rPr>
        <w:t>3</w:t>
      </w:r>
      <w:r w:rsidRPr="001815EB">
        <w:rPr>
          <w:b/>
        </w:rPr>
        <w:t>、</w:t>
      </w:r>
      <w:r>
        <w:rPr>
          <w:rFonts w:ascii="宋体" w:hAnsi="宋体" w:cs="宋体" w:hint="eastAsia"/>
          <w:sz w:val="24"/>
        </w:rPr>
        <w:t>货物进场验收合格后次月付款</w:t>
      </w:r>
      <w:r w:rsidRPr="001815EB">
        <w:rPr>
          <w:rFonts w:ascii="宋体" w:hAnsi="宋体" w:cs="宋体" w:hint="eastAsia"/>
          <w:sz w:val="24"/>
        </w:rPr>
        <w:t>至60%，单体工程完成后付款至85%，整体工程</w:t>
      </w:r>
      <w:r>
        <w:rPr>
          <w:rFonts w:ascii="宋体" w:hAnsi="宋体" w:hint="eastAsia"/>
          <w:sz w:val="24"/>
        </w:rPr>
        <w:t>竣工验收合格后付款至95%，工程保修期满后无息拨付剩余5%质保金。</w:t>
      </w:r>
    </w:p>
    <w:p w:rsidR="007237F7" w:rsidRDefault="007237F7">
      <w:pPr>
        <w:spacing w:line="360" w:lineRule="auto"/>
        <w:rPr>
          <w:sz w:val="24"/>
        </w:rPr>
        <w:sectPr w:rsidR="007237F7" w:rsidSect="001A65EC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7237F7" w:rsidRDefault="007237F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0" w:type="auto"/>
        <w:jc w:val="center"/>
        <w:tblLayout w:type="fixed"/>
        <w:tblLook w:val="0000"/>
      </w:tblPr>
      <w:tblGrid>
        <w:gridCol w:w="837"/>
        <w:gridCol w:w="1691"/>
        <w:gridCol w:w="2397"/>
        <w:gridCol w:w="2368"/>
        <w:gridCol w:w="2397"/>
      </w:tblGrid>
      <w:tr w:rsidR="007237F7">
        <w:trPr>
          <w:trHeight w:val="360"/>
          <w:jc w:val="center"/>
        </w:trPr>
        <w:tc>
          <w:tcPr>
            <w:tcW w:w="9690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网上考查供应商基本情况表</w:t>
            </w: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单位名称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所在地区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单位地址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组织机构代码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法定代表人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邮政编码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电话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传真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电子邮箱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网址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经济类型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所属行业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批准成立机关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营业执照登记机构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营业执照注册号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成立日期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开始工作日期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固定资产（万元）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注册资金（万元）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管理者代表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管理者代表职位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质量保证负责人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总人数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取得相关认证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认证项目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认证机构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认证日期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认证有效期</w:t>
            </w: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420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近五年的获奖或专利情况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获奖或专利项目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授奖或专利机构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授奖或专利日期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专利有效期</w:t>
            </w: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9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近三年工作情况</w:t>
            </w: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年份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代表产品品种（型式）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产量（数量）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产值（万元）</w:t>
            </w: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4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5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9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近三年主要工程业绩或合同额</w:t>
            </w:r>
          </w:p>
        </w:tc>
      </w:tr>
      <w:tr w:rsidR="007237F7">
        <w:trPr>
          <w:trHeight w:val="35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年份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服务单位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工程名称及服务内容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合同额（万元）</w:t>
            </w: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4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5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916"/>
          <w:jc w:val="center"/>
        </w:trPr>
        <w:tc>
          <w:tcPr>
            <w:tcW w:w="9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 企业主要产品、产品规格及年生产能力：</w:t>
            </w:r>
            <w:r>
              <w:rPr>
                <w:rFonts w:ascii="宋体" w:hAnsi="宋体" w:hint="eastAsia"/>
                <w:color w:val="000000"/>
                <w:sz w:val="20"/>
              </w:rPr>
              <w:br/>
            </w:r>
            <w:r>
              <w:rPr>
                <w:rFonts w:ascii="宋体" w:hAnsi="宋体" w:hint="eastAsia"/>
                <w:color w:val="000000"/>
                <w:sz w:val="20"/>
              </w:rPr>
              <w:br/>
            </w:r>
            <w:r>
              <w:rPr>
                <w:rFonts w:ascii="宋体" w:hAnsi="宋体" w:hint="eastAsia"/>
                <w:color w:val="000000"/>
                <w:sz w:val="20"/>
              </w:rPr>
              <w:br/>
            </w:r>
          </w:p>
        </w:tc>
      </w:tr>
    </w:tbl>
    <w:p w:rsidR="007237F7" w:rsidRDefault="007237F7"/>
    <w:p w:rsidR="007237F7" w:rsidRDefault="007237F7"/>
    <w:p w:rsidR="007237F7" w:rsidRDefault="007237F7">
      <w:pPr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7237F7" w:rsidRDefault="007237F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蓝色新区工程材料询价响应函</w:t>
      </w:r>
    </w:p>
    <w:p w:rsidR="007237F7" w:rsidRDefault="007237F7">
      <w:pPr>
        <w:rPr>
          <w:sz w:val="32"/>
          <w:szCs w:val="32"/>
        </w:rPr>
      </w:pPr>
    </w:p>
    <w:p w:rsidR="007237F7" w:rsidRDefault="007237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即墨省级经济开发区蓝色新区管委会：</w:t>
      </w:r>
    </w:p>
    <w:p w:rsidR="007237F7" w:rsidRDefault="007237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我方承诺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（同意或不同意）贵方邀请报价函中的付款方式、供货周期以及质量标准等要求。</w:t>
      </w:r>
    </w:p>
    <w:p w:rsidR="007237F7" w:rsidRDefault="007237F7">
      <w:pPr>
        <w:ind w:firstLineChars="200" w:firstLine="640"/>
        <w:rPr>
          <w:sz w:val="32"/>
          <w:szCs w:val="32"/>
        </w:rPr>
      </w:pPr>
    </w:p>
    <w:p w:rsidR="007237F7" w:rsidRDefault="007237F7">
      <w:pPr>
        <w:ind w:firstLineChars="200" w:firstLine="640"/>
        <w:rPr>
          <w:sz w:val="32"/>
          <w:szCs w:val="32"/>
        </w:rPr>
      </w:pPr>
    </w:p>
    <w:p w:rsidR="007237F7" w:rsidRDefault="007237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公司名称（盖章）：</w:t>
      </w:r>
    </w:p>
    <w:p w:rsidR="007237F7" w:rsidRDefault="007237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间：</w:t>
      </w:r>
    </w:p>
    <w:p w:rsidR="007237F7" w:rsidRDefault="007237F7">
      <w:pPr>
        <w:ind w:firstLineChars="200" w:firstLine="640"/>
        <w:rPr>
          <w:sz w:val="32"/>
          <w:szCs w:val="32"/>
        </w:rPr>
      </w:pPr>
    </w:p>
    <w:p w:rsidR="007237F7" w:rsidRDefault="007237F7">
      <w:pPr>
        <w:ind w:firstLineChars="200" w:firstLine="640"/>
        <w:rPr>
          <w:sz w:val="32"/>
          <w:szCs w:val="32"/>
        </w:rPr>
      </w:pPr>
    </w:p>
    <w:sectPr w:rsidR="007237F7" w:rsidSect="00D5449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B1" w:rsidRDefault="00D557B1" w:rsidP="00DB6250">
      <w:r>
        <w:separator/>
      </w:r>
    </w:p>
  </w:endnote>
  <w:endnote w:type="continuationSeparator" w:id="0">
    <w:p w:rsidR="00D557B1" w:rsidRDefault="00D557B1" w:rsidP="00DB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B1" w:rsidRDefault="00D557B1" w:rsidP="00DB6250">
      <w:r>
        <w:separator/>
      </w:r>
    </w:p>
  </w:footnote>
  <w:footnote w:type="continuationSeparator" w:id="0">
    <w:p w:rsidR="00D557B1" w:rsidRDefault="00D557B1" w:rsidP="00DB6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DAAF"/>
    <w:multiLevelType w:val="singleLevel"/>
    <w:tmpl w:val="5583DAA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76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380"/>
    <w:rsid w:val="00021613"/>
    <w:rsid w:val="00054289"/>
    <w:rsid w:val="00066A47"/>
    <w:rsid w:val="00074EE3"/>
    <w:rsid w:val="00075A41"/>
    <w:rsid w:val="0008540E"/>
    <w:rsid w:val="000A57F6"/>
    <w:rsid w:val="000D039C"/>
    <w:rsid w:val="000D3C88"/>
    <w:rsid w:val="000E763D"/>
    <w:rsid w:val="000F7064"/>
    <w:rsid w:val="001126C6"/>
    <w:rsid w:val="00114C9F"/>
    <w:rsid w:val="00127A83"/>
    <w:rsid w:val="001328B7"/>
    <w:rsid w:val="0013372A"/>
    <w:rsid w:val="00134A56"/>
    <w:rsid w:val="00146271"/>
    <w:rsid w:val="001568CB"/>
    <w:rsid w:val="001611D5"/>
    <w:rsid w:val="00165D84"/>
    <w:rsid w:val="00171423"/>
    <w:rsid w:val="00172080"/>
    <w:rsid w:val="00175F0D"/>
    <w:rsid w:val="00181228"/>
    <w:rsid w:val="001815EB"/>
    <w:rsid w:val="00181A23"/>
    <w:rsid w:val="00184351"/>
    <w:rsid w:val="00190C23"/>
    <w:rsid w:val="001A5358"/>
    <w:rsid w:val="001A6197"/>
    <w:rsid w:val="001A65EC"/>
    <w:rsid w:val="001B2357"/>
    <w:rsid w:val="001C2341"/>
    <w:rsid w:val="001C349A"/>
    <w:rsid w:val="001C47E1"/>
    <w:rsid w:val="001E3CD9"/>
    <w:rsid w:val="001F0CF2"/>
    <w:rsid w:val="001F4D81"/>
    <w:rsid w:val="001F6FBE"/>
    <w:rsid w:val="00201232"/>
    <w:rsid w:val="00206B07"/>
    <w:rsid w:val="0022414F"/>
    <w:rsid w:val="00225DB7"/>
    <w:rsid w:val="00241B2B"/>
    <w:rsid w:val="00241C7E"/>
    <w:rsid w:val="0024489F"/>
    <w:rsid w:val="002510DE"/>
    <w:rsid w:val="0025151C"/>
    <w:rsid w:val="0025282C"/>
    <w:rsid w:val="00253032"/>
    <w:rsid w:val="00266173"/>
    <w:rsid w:val="002B4757"/>
    <w:rsid w:val="002B7526"/>
    <w:rsid w:val="002C0B37"/>
    <w:rsid w:val="002D402A"/>
    <w:rsid w:val="002E4884"/>
    <w:rsid w:val="002F7EE2"/>
    <w:rsid w:val="00312006"/>
    <w:rsid w:val="0033193D"/>
    <w:rsid w:val="00336023"/>
    <w:rsid w:val="00342658"/>
    <w:rsid w:val="00363C53"/>
    <w:rsid w:val="0037297F"/>
    <w:rsid w:val="00385D58"/>
    <w:rsid w:val="00392E24"/>
    <w:rsid w:val="0039414B"/>
    <w:rsid w:val="003B67CA"/>
    <w:rsid w:val="003C6492"/>
    <w:rsid w:val="003C7458"/>
    <w:rsid w:val="003D13A9"/>
    <w:rsid w:val="003E2A6D"/>
    <w:rsid w:val="003F22FA"/>
    <w:rsid w:val="0042191F"/>
    <w:rsid w:val="00445157"/>
    <w:rsid w:val="004734E9"/>
    <w:rsid w:val="00483730"/>
    <w:rsid w:val="00491687"/>
    <w:rsid w:val="00496070"/>
    <w:rsid w:val="004A187D"/>
    <w:rsid w:val="004A6FAC"/>
    <w:rsid w:val="004B35E6"/>
    <w:rsid w:val="004B3A17"/>
    <w:rsid w:val="004B70FB"/>
    <w:rsid w:val="004B71AA"/>
    <w:rsid w:val="004D1E46"/>
    <w:rsid w:val="004D2CC8"/>
    <w:rsid w:val="004D60B6"/>
    <w:rsid w:val="004E5744"/>
    <w:rsid w:val="0051142D"/>
    <w:rsid w:val="005125CA"/>
    <w:rsid w:val="00526DB6"/>
    <w:rsid w:val="005370C2"/>
    <w:rsid w:val="00557659"/>
    <w:rsid w:val="0056565C"/>
    <w:rsid w:val="00566FA6"/>
    <w:rsid w:val="00581AC8"/>
    <w:rsid w:val="00583421"/>
    <w:rsid w:val="00591B96"/>
    <w:rsid w:val="00594C5E"/>
    <w:rsid w:val="005B162D"/>
    <w:rsid w:val="005C70E8"/>
    <w:rsid w:val="005D134D"/>
    <w:rsid w:val="005D49E6"/>
    <w:rsid w:val="005F3B60"/>
    <w:rsid w:val="00605626"/>
    <w:rsid w:val="006131E3"/>
    <w:rsid w:val="0062237C"/>
    <w:rsid w:val="006242FB"/>
    <w:rsid w:val="00645B9A"/>
    <w:rsid w:val="00647D7C"/>
    <w:rsid w:val="006572C8"/>
    <w:rsid w:val="00677C41"/>
    <w:rsid w:val="00683B55"/>
    <w:rsid w:val="00694175"/>
    <w:rsid w:val="006B6359"/>
    <w:rsid w:val="006C6A13"/>
    <w:rsid w:val="006D56EA"/>
    <w:rsid w:val="006D7E6D"/>
    <w:rsid w:val="006E47AA"/>
    <w:rsid w:val="006E61B8"/>
    <w:rsid w:val="006E627C"/>
    <w:rsid w:val="00717FD4"/>
    <w:rsid w:val="007237F7"/>
    <w:rsid w:val="00727DF9"/>
    <w:rsid w:val="00745427"/>
    <w:rsid w:val="00755ED2"/>
    <w:rsid w:val="007579CF"/>
    <w:rsid w:val="00763AFA"/>
    <w:rsid w:val="00764380"/>
    <w:rsid w:val="00780D2D"/>
    <w:rsid w:val="00787526"/>
    <w:rsid w:val="007B47FE"/>
    <w:rsid w:val="007C51CE"/>
    <w:rsid w:val="007D2C76"/>
    <w:rsid w:val="007D66EB"/>
    <w:rsid w:val="008251C2"/>
    <w:rsid w:val="00826F4E"/>
    <w:rsid w:val="00842C6F"/>
    <w:rsid w:val="00843899"/>
    <w:rsid w:val="00845125"/>
    <w:rsid w:val="00846AEB"/>
    <w:rsid w:val="00847F5E"/>
    <w:rsid w:val="008560A0"/>
    <w:rsid w:val="008748BE"/>
    <w:rsid w:val="008A308A"/>
    <w:rsid w:val="008D0A67"/>
    <w:rsid w:val="008D2BB8"/>
    <w:rsid w:val="008D4253"/>
    <w:rsid w:val="009033EB"/>
    <w:rsid w:val="0091643F"/>
    <w:rsid w:val="0092597C"/>
    <w:rsid w:val="009320EF"/>
    <w:rsid w:val="0095167F"/>
    <w:rsid w:val="00957A96"/>
    <w:rsid w:val="00962716"/>
    <w:rsid w:val="00963D87"/>
    <w:rsid w:val="009739AC"/>
    <w:rsid w:val="00973EA1"/>
    <w:rsid w:val="0099032A"/>
    <w:rsid w:val="009978E3"/>
    <w:rsid w:val="009A2647"/>
    <w:rsid w:val="009A353B"/>
    <w:rsid w:val="009A55FD"/>
    <w:rsid w:val="009C508B"/>
    <w:rsid w:val="009D726B"/>
    <w:rsid w:val="009E62F1"/>
    <w:rsid w:val="00A04286"/>
    <w:rsid w:val="00A10A3A"/>
    <w:rsid w:val="00A12650"/>
    <w:rsid w:val="00A161D5"/>
    <w:rsid w:val="00A70346"/>
    <w:rsid w:val="00A72244"/>
    <w:rsid w:val="00A75CFB"/>
    <w:rsid w:val="00A75E8A"/>
    <w:rsid w:val="00A81CB6"/>
    <w:rsid w:val="00A823B5"/>
    <w:rsid w:val="00A92B6B"/>
    <w:rsid w:val="00A93362"/>
    <w:rsid w:val="00AE5F9C"/>
    <w:rsid w:val="00B02CE9"/>
    <w:rsid w:val="00B242C3"/>
    <w:rsid w:val="00B450F4"/>
    <w:rsid w:val="00B514FC"/>
    <w:rsid w:val="00B62DEF"/>
    <w:rsid w:val="00B70472"/>
    <w:rsid w:val="00B705B1"/>
    <w:rsid w:val="00B77C60"/>
    <w:rsid w:val="00BA14DE"/>
    <w:rsid w:val="00BE254B"/>
    <w:rsid w:val="00BE578A"/>
    <w:rsid w:val="00BE7517"/>
    <w:rsid w:val="00BF51BB"/>
    <w:rsid w:val="00C314F5"/>
    <w:rsid w:val="00C70B53"/>
    <w:rsid w:val="00C80D56"/>
    <w:rsid w:val="00C8781C"/>
    <w:rsid w:val="00C9421E"/>
    <w:rsid w:val="00C94D34"/>
    <w:rsid w:val="00CA1156"/>
    <w:rsid w:val="00CA731E"/>
    <w:rsid w:val="00CB762F"/>
    <w:rsid w:val="00CC50E5"/>
    <w:rsid w:val="00CD0B6B"/>
    <w:rsid w:val="00CD5D16"/>
    <w:rsid w:val="00CE2F27"/>
    <w:rsid w:val="00D07D62"/>
    <w:rsid w:val="00D23572"/>
    <w:rsid w:val="00D301C6"/>
    <w:rsid w:val="00D31ADE"/>
    <w:rsid w:val="00D41CBE"/>
    <w:rsid w:val="00D455B1"/>
    <w:rsid w:val="00D50607"/>
    <w:rsid w:val="00D5449F"/>
    <w:rsid w:val="00D557B1"/>
    <w:rsid w:val="00D628EE"/>
    <w:rsid w:val="00D67535"/>
    <w:rsid w:val="00D913EC"/>
    <w:rsid w:val="00D93E88"/>
    <w:rsid w:val="00D94094"/>
    <w:rsid w:val="00DA10C7"/>
    <w:rsid w:val="00DB5B39"/>
    <w:rsid w:val="00DB6250"/>
    <w:rsid w:val="00DF5A04"/>
    <w:rsid w:val="00E01094"/>
    <w:rsid w:val="00E10B5D"/>
    <w:rsid w:val="00E16747"/>
    <w:rsid w:val="00E17685"/>
    <w:rsid w:val="00E2084D"/>
    <w:rsid w:val="00E2515F"/>
    <w:rsid w:val="00E33479"/>
    <w:rsid w:val="00E41097"/>
    <w:rsid w:val="00E41F35"/>
    <w:rsid w:val="00E449C8"/>
    <w:rsid w:val="00E66369"/>
    <w:rsid w:val="00E90958"/>
    <w:rsid w:val="00EB3C2D"/>
    <w:rsid w:val="00EB7CE2"/>
    <w:rsid w:val="00EC0D97"/>
    <w:rsid w:val="00ED18FC"/>
    <w:rsid w:val="00ED61DA"/>
    <w:rsid w:val="00ED6241"/>
    <w:rsid w:val="00EF2E7A"/>
    <w:rsid w:val="00F37BF7"/>
    <w:rsid w:val="00F43E2B"/>
    <w:rsid w:val="00F4535E"/>
    <w:rsid w:val="00F510CC"/>
    <w:rsid w:val="00F51BAA"/>
    <w:rsid w:val="00F721FA"/>
    <w:rsid w:val="00F8174E"/>
    <w:rsid w:val="00F86F85"/>
    <w:rsid w:val="00F956BD"/>
    <w:rsid w:val="00F973CC"/>
    <w:rsid w:val="00FA0F42"/>
    <w:rsid w:val="00FB4C13"/>
    <w:rsid w:val="00FB6DE7"/>
    <w:rsid w:val="00FC314A"/>
    <w:rsid w:val="00FD0C6B"/>
    <w:rsid w:val="00FE1F74"/>
    <w:rsid w:val="00FE2DCC"/>
    <w:rsid w:val="00FE6CE1"/>
    <w:rsid w:val="01FB2F77"/>
    <w:rsid w:val="07615B7B"/>
    <w:rsid w:val="0E256676"/>
    <w:rsid w:val="0F362F95"/>
    <w:rsid w:val="108E66E4"/>
    <w:rsid w:val="117E2B25"/>
    <w:rsid w:val="120E5511"/>
    <w:rsid w:val="145C6606"/>
    <w:rsid w:val="15424507"/>
    <w:rsid w:val="1A9B0860"/>
    <w:rsid w:val="1AA7261B"/>
    <w:rsid w:val="1BC35D4D"/>
    <w:rsid w:val="20700574"/>
    <w:rsid w:val="22094436"/>
    <w:rsid w:val="238B1017"/>
    <w:rsid w:val="245C0459"/>
    <w:rsid w:val="26687604"/>
    <w:rsid w:val="266E71E0"/>
    <w:rsid w:val="28A20619"/>
    <w:rsid w:val="2932576A"/>
    <w:rsid w:val="29A61650"/>
    <w:rsid w:val="2A3A09D3"/>
    <w:rsid w:val="2CE90751"/>
    <w:rsid w:val="2E5653CD"/>
    <w:rsid w:val="2F5F53DD"/>
    <w:rsid w:val="31651B83"/>
    <w:rsid w:val="353468B9"/>
    <w:rsid w:val="369818B7"/>
    <w:rsid w:val="36F915E8"/>
    <w:rsid w:val="39CD5CC3"/>
    <w:rsid w:val="3B4E5C7E"/>
    <w:rsid w:val="3BCB7D07"/>
    <w:rsid w:val="3D5A73CC"/>
    <w:rsid w:val="3DC81D4B"/>
    <w:rsid w:val="416264B4"/>
    <w:rsid w:val="41EF2FAF"/>
    <w:rsid w:val="42693B14"/>
    <w:rsid w:val="47EE6FF8"/>
    <w:rsid w:val="4BF957B2"/>
    <w:rsid w:val="4D9D1462"/>
    <w:rsid w:val="54C857E1"/>
    <w:rsid w:val="5838210B"/>
    <w:rsid w:val="5927158E"/>
    <w:rsid w:val="598A5B73"/>
    <w:rsid w:val="5A495858"/>
    <w:rsid w:val="5AF5099F"/>
    <w:rsid w:val="5C7C23AA"/>
    <w:rsid w:val="5CA5175E"/>
    <w:rsid w:val="5FCD3536"/>
    <w:rsid w:val="61800DFE"/>
    <w:rsid w:val="61F86E03"/>
    <w:rsid w:val="64A2609C"/>
    <w:rsid w:val="651101C6"/>
    <w:rsid w:val="6A865EEE"/>
    <w:rsid w:val="6CE7258E"/>
    <w:rsid w:val="70310B70"/>
    <w:rsid w:val="75BC5BB1"/>
    <w:rsid w:val="75D90137"/>
    <w:rsid w:val="777A0A13"/>
    <w:rsid w:val="77DD5A60"/>
    <w:rsid w:val="7BD61C05"/>
    <w:rsid w:val="7C1437C8"/>
    <w:rsid w:val="7D3F322D"/>
    <w:rsid w:val="7E705812"/>
    <w:rsid w:val="7F02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  <w:rsid w:val="00D5449F"/>
    <w:rPr>
      <w:rFonts w:ascii="Times New Roman" w:hAnsi="Times New Roman"/>
      <w:kern w:val="2"/>
      <w:sz w:val="21"/>
      <w:szCs w:val="24"/>
    </w:rPr>
  </w:style>
  <w:style w:type="character" w:customStyle="1" w:styleId="font01">
    <w:name w:val="font01"/>
    <w:basedOn w:val="a0"/>
    <w:rsid w:val="00D5449F"/>
    <w:rPr>
      <w:rFonts w:ascii="宋体" w:eastAsia="宋体" w:hAnsi="宋体" w:cs="宋体" w:hint="eastAsia"/>
      <w:b/>
      <w:i w:val="0"/>
      <w:color w:val="FF0000"/>
      <w:sz w:val="24"/>
      <w:szCs w:val="24"/>
      <w:u w:val="none"/>
    </w:rPr>
  </w:style>
  <w:style w:type="character" w:customStyle="1" w:styleId="font11">
    <w:name w:val="font11"/>
    <w:basedOn w:val="a0"/>
    <w:rsid w:val="00D5449F"/>
    <w:rPr>
      <w:rFonts w:ascii="宋体" w:eastAsia="宋体" w:hAnsi="宋体" w:cs="宋体" w:hint="eastAsia"/>
      <w:i w:val="0"/>
      <w:color w:val="FF0000"/>
      <w:sz w:val="24"/>
      <w:szCs w:val="24"/>
      <w:u w:val="none"/>
    </w:rPr>
  </w:style>
  <w:style w:type="paragraph" w:styleId="a3">
    <w:name w:val="Date"/>
    <w:basedOn w:val="a"/>
    <w:next w:val="a"/>
    <w:link w:val="Char"/>
    <w:uiPriority w:val="99"/>
    <w:unhideWhenUsed/>
    <w:rsid w:val="00D5449F"/>
    <w:pPr>
      <w:ind w:leftChars="2500" w:left="100"/>
    </w:pPr>
  </w:style>
  <w:style w:type="table" w:styleId="a4">
    <w:name w:val="Table Grid"/>
    <w:basedOn w:val="a1"/>
    <w:uiPriority w:val="59"/>
    <w:rsid w:val="00D544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B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B625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B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B6250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2528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310</Words>
  <Characters>1769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编号：LSXQCX-JC-2015</dc:title>
  <dc:creator>Administrator</dc:creator>
  <cp:lastModifiedBy>Administrator</cp:lastModifiedBy>
  <cp:revision>10</cp:revision>
  <cp:lastPrinted>2016-07-30T01:02:00Z</cp:lastPrinted>
  <dcterms:created xsi:type="dcterms:W3CDTF">2016-11-05T01:35:00Z</dcterms:created>
  <dcterms:modified xsi:type="dcterms:W3CDTF">2016-11-05T07:32:00Z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